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Calibri" w:hAnsi="Calibri" w:eastAsia="宋体" w:cs="Calibri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宋体" w:cs="Calibri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Calibri" w:hAnsi="Calibri" w:eastAsia="宋体" w:cs="Calibri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43"/>
          <w:szCs w:val="43"/>
          <w:lang w:val="en-US" w:eastAsia="zh-CN" w:bidi="ar"/>
        </w:rPr>
        <w:t>PVKeeper Software QR code</w:t>
      </w:r>
    </w:p>
    <w:p>
      <w:pPr>
        <w:keepNext w:val="0"/>
        <w:keepLines w:val="0"/>
        <w:widowControl/>
        <w:suppressLineNumbers w:val="0"/>
        <w:jc w:val="left"/>
      </w:pPr>
    </w:p>
    <w:p>
      <w:pPr>
        <w:widowControl/>
        <w:jc w:val="center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Please scan the following QR code to download the off-grid product software</w:t>
      </w:r>
    </w:p>
    <w:p>
      <w:pPr>
        <w:widowControl/>
        <w:jc w:val="center"/>
        <w:rPr>
          <w:rFonts w:ascii="宋体" w:hAnsi="宋体" w:eastAsia="宋体" w:cs="宋体"/>
          <w:b w:val="0"/>
          <w:bCs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center"/>
        <w:rPr>
          <w:rFonts w:hint="eastAsia" w:ascii="Calibri" w:hAnsi="Calibri" w:cs="Calibri"/>
          <w:color w:val="000000"/>
          <w:sz w:val="22"/>
          <w:lang w:val="en-US" w:eastAsia="zh-CN"/>
        </w:rPr>
      </w:pPr>
    </w:p>
    <w:p>
      <w:pPr>
        <w:widowControl/>
        <w:jc w:val="center"/>
        <w:rPr>
          <w:rFonts w:hint="eastAsia" w:ascii="Calibri" w:hAnsi="Calibri" w:cs="Calibri"/>
          <w:color w:val="000000"/>
          <w:sz w:val="22"/>
          <w:lang w:val="en-US" w:eastAsia="zh-CN"/>
        </w:rPr>
      </w:pPr>
      <w:r>
        <w:rPr>
          <w:rFonts w:hint="eastAsia" w:ascii="Calibri" w:hAnsi="Calibri" w:cs="Calibri"/>
          <w:color w:val="000000"/>
          <w:sz w:val="22"/>
          <w:lang w:val="en-US" w:eastAsia="zh-CN"/>
        </w:rPr>
        <w:drawing>
          <wp:inline distT="0" distB="0" distL="114300" distR="114300">
            <wp:extent cx="2438400" cy="3023870"/>
            <wp:effectExtent l="0" t="0" r="0" b="11430"/>
            <wp:docPr id="2" name="图片 2" descr="PVKeeper_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VKeeper_Softwar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widowControl/>
        <w:jc w:val="center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567" w:bottom="1304" w:left="56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sz w:val="16"/>
        <w:szCs w:val="16"/>
      </w:rPr>
    </w:pPr>
    <w:r>
      <w:rPr>
        <w:rFonts w:ascii="微软雅黑" w:hAnsi="微软雅黑" w:eastAsia="微软雅黑" w:cs="Calibri"/>
        <w:b/>
        <w:bCs/>
        <w:kern w:val="0"/>
        <w:sz w:val="20"/>
        <w:szCs w:val="20"/>
        <w:lang w:eastAsia="en-IN"/>
      </w:rPr>
      <w:t xml:space="preserve">  </w:t>
    </w:r>
    <w:bookmarkStart w:id="0" w:name="_Hlk88562640"/>
    <w:bookmarkStart w:id="1" w:name="_Hlk88562577"/>
    <w:r>
      <w:rPr>
        <w:rFonts w:hint="eastAsia" w:ascii="微软雅黑" w:hAnsi="微软雅黑" w:eastAsia="微软雅黑" w:cs="Calibri"/>
        <w:b/>
        <w:bCs/>
        <w:kern w:val="0"/>
        <w:lang w:eastAsia="en-IN"/>
      </w:rPr>
      <w:t>ShenZhen Growatt New Energy Co.,Ltd.</w:t>
    </w:r>
    <w:r>
      <w:rPr>
        <w:rFonts w:ascii="微软雅黑" w:hAnsi="微软雅黑" w:eastAsia="微软雅黑" w:cs="Calibri"/>
        <w:b/>
        <w:bCs/>
        <w:kern w:val="0"/>
        <w:lang w:eastAsia="en-IN"/>
      </w:rPr>
      <w:t xml:space="preserve">            </w:t>
    </w:r>
    <w:r>
      <w:rPr>
        <w:rFonts w:hint="eastAsia" w:ascii="微软雅黑" w:hAnsi="微软雅黑" w:eastAsia="微软雅黑" w:cs="Calibri"/>
        <w:b/>
        <w:bCs/>
        <w:kern w:val="0"/>
        <w:lang w:val="en-US" w:eastAsia="zh-CN"/>
      </w:rPr>
      <w:t xml:space="preserve"> </w:t>
    </w:r>
    <w:r>
      <w:rPr>
        <w:sz w:val="16"/>
        <w:szCs w:val="16"/>
      </w:rPr>
      <w:t>T  + 86 755 2974 3121            E   info@ginverter.com</w:t>
    </w:r>
    <w:r>
      <w:rPr>
        <w:rFonts w:ascii="微软雅黑" w:hAnsi="微软雅黑" w:eastAsia="微软雅黑" w:cs="Calibri"/>
        <w:b/>
        <w:bCs/>
        <w:kern w:val="0"/>
        <w:lang w:eastAsia="en-IN"/>
      </w:rPr>
      <w:t xml:space="preserve">                      </w:t>
    </w:r>
  </w:p>
  <w:bookmarkEnd w:id="0"/>
  <w:p>
    <w:pPr>
      <w:pStyle w:val="4"/>
      <w:jc w:val="both"/>
      <w:rPr>
        <w:rFonts w:hint="default" w:eastAsiaTheme="minorEastAsia"/>
        <w:sz w:val="16"/>
        <w:szCs w:val="16"/>
        <w:lang w:val="en-US" w:eastAsia="zh-CN"/>
      </w:rPr>
    </w:pPr>
    <w:r>
      <w:rPr>
        <w:rFonts w:ascii="微软雅黑" w:hAnsi="微软雅黑" w:eastAsia="微软雅黑" w:cs="Calibri"/>
        <w:kern w:val="0"/>
        <w:sz w:val="14"/>
        <w:szCs w:val="14"/>
        <w:lang w:val="en-IN" w:eastAsia="en-IN"/>
      </w:rPr>
      <w:t xml:space="preserve">   </w:t>
    </w:r>
    <w:r>
      <w:rPr>
        <w:rFonts w:hint="eastAsia" w:ascii="微软雅黑" w:hAnsi="微软雅黑" w:eastAsia="微软雅黑" w:cs="Calibri"/>
        <w:kern w:val="0"/>
        <w:sz w:val="14"/>
        <w:szCs w:val="14"/>
        <w:lang w:val="en-IN" w:eastAsia="en-IN"/>
      </w:rPr>
      <w:t>4-13/F, Building A, Sino- German(Europe) Industrial Park, </w:t>
    </w:r>
    <w:r>
      <w:rPr>
        <w:rFonts w:ascii="微软雅黑" w:hAnsi="微软雅黑" w:eastAsia="微软雅黑" w:cs="Calibri"/>
        <w:kern w:val="0"/>
        <w:sz w:val="14"/>
        <w:szCs w:val="14"/>
        <w:lang w:val="en-IN" w:eastAsia="en-IN"/>
      </w:rPr>
      <w:t xml:space="preserve">           </w:t>
    </w:r>
    <w:r>
      <w:rPr>
        <w:rFonts w:hint="eastAsia" w:ascii="微软雅黑" w:hAnsi="微软雅黑" w:eastAsia="微软雅黑" w:cs="Calibri"/>
        <w:kern w:val="0"/>
        <w:sz w:val="14"/>
        <w:szCs w:val="14"/>
        <w:lang w:val="en-US" w:eastAsia="zh-CN"/>
      </w:rPr>
      <w:t xml:space="preserve">  </w:t>
    </w:r>
    <w:r>
      <w:rPr>
        <w:sz w:val="16"/>
        <w:szCs w:val="16"/>
      </w:rPr>
      <w:t>F  + 86 755 2749 1460</w:t>
    </w:r>
    <w:r>
      <w:rPr>
        <w:rFonts w:ascii="微软雅黑" w:hAnsi="微软雅黑" w:eastAsia="微软雅黑" w:cs="Calibri"/>
        <w:kern w:val="0"/>
        <w:sz w:val="14"/>
        <w:szCs w:val="14"/>
        <w:lang w:val="en-IN" w:eastAsia="en-IN"/>
      </w:rPr>
      <w:t xml:space="preserve">             </w:t>
    </w:r>
    <w:r>
      <w:rPr>
        <w:sz w:val="16"/>
        <w:szCs w:val="16"/>
      </w:rPr>
      <w:t xml:space="preserve">W </w:t>
    </w:r>
    <w:r>
      <w:rPr>
        <w:rFonts w:hint="eastAsia"/>
        <w:sz w:val="16"/>
        <w:szCs w:val="16"/>
        <w:lang w:val="en-US" w:eastAsia="zh-CN"/>
      </w:rPr>
      <w:t xml:space="preserve"> https://en.growatt.com/</w:t>
    </w:r>
  </w:p>
  <w:p>
    <w:pPr>
      <w:widowControl/>
      <w:shd w:val="clear" w:color="auto" w:fill="FFFFFF"/>
      <w:ind w:left="210"/>
      <w:jc w:val="left"/>
      <w:rPr>
        <w:rFonts w:ascii="微软雅黑" w:hAnsi="微软雅黑" w:eastAsia="微软雅黑" w:cs="Calibri"/>
        <w:kern w:val="0"/>
        <w:sz w:val="14"/>
        <w:szCs w:val="14"/>
        <w:lang w:val="en-IN" w:eastAsia="en-IN"/>
      </w:rPr>
    </w:pPr>
    <w:r>
      <w:rPr>
        <w:rFonts w:hint="eastAsia" w:ascii="微软雅黑" w:hAnsi="微软雅黑" w:eastAsia="微软雅黑" w:cs="Calibri"/>
        <w:kern w:val="0"/>
        <w:sz w:val="14"/>
        <w:szCs w:val="14"/>
        <w:lang w:val="en-IN" w:eastAsia="en-IN"/>
      </w:rPr>
      <w:t xml:space="preserve">Hangcheng Ave, Guxing Community, Xixiang Subdistrict, </w:t>
    </w:r>
    <w:r>
      <w:rPr>
        <w:rFonts w:ascii="微软雅黑" w:hAnsi="微软雅黑" w:eastAsia="微软雅黑" w:cs="Calibri"/>
        <w:kern w:val="0"/>
        <w:sz w:val="14"/>
        <w:szCs w:val="14"/>
        <w:lang w:val="en-IN" w:eastAsia="en-IN"/>
      </w:rPr>
      <w:t xml:space="preserve">           </w:t>
    </w:r>
    <w:r>
      <w:rPr>
        <w:rFonts w:hint="eastAsia" w:ascii="微软雅黑" w:hAnsi="微软雅黑" w:eastAsia="微软雅黑" w:cs="Calibri"/>
        <w:kern w:val="0"/>
        <w:sz w:val="14"/>
        <w:szCs w:val="14"/>
        <w:lang w:val="en-US" w:eastAsia="zh-CN"/>
      </w:rPr>
      <w:t xml:space="preserve">  </w:t>
    </w:r>
    <w:r>
      <w:rPr>
        <w:rFonts w:ascii="微软雅黑" w:hAnsi="微软雅黑" w:eastAsia="微软雅黑" w:cs="Calibri"/>
        <w:kern w:val="0"/>
        <w:sz w:val="14"/>
        <w:szCs w:val="14"/>
        <w:lang w:val="en-IN" w:eastAsia="en-IN"/>
      </w:rPr>
      <w:t>P.C. 518000</w:t>
    </w:r>
  </w:p>
  <w:p>
    <w:pPr>
      <w:widowControl/>
      <w:shd w:val="clear" w:color="auto" w:fill="FFFFFF"/>
      <w:ind w:left="210"/>
      <w:jc w:val="left"/>
      <w:rPr>
        <w:rFonts w:ascii="Calibri" w:hAnsi="Calibri" w:eastAsia="Times New Roman" w:cs="Calibri"/>
        <w:kern w:val="0"/>
        <w:sz w:val="22"/>
        <w:lang w:val="en-IN" w:eastAsia="en-IN"/>
      </w:rPr>
    </w:pPr>
    <w:r>
      <w:rPr>
        <w:rFonts w:hint="eastAsia" w:ascii="微软雅黑" w:hAnsi="微软雅黑" w:eastAsia="微软雅黑" w:cs="Calibri"/>
        <w:kern w:val="0"/>
        <w:sz w:val="14"/>
        <w:szCs w:val="14"/>
        <w:lang w:val="en-IN" w:eastAsia="en-IN"/>
      </w:rPr>
      <w:t>Bao'an District, Shenzhen, China</w:t>
    </w:r>
  </w:p>
  <w:bookmarkEnd w:id="1"/>
  <w:p>
    <w:pPr>
      <w:pStyle w:val="4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9090"/>
      </w:tabs>
      <w:jc w:val="left"/>
      <w:rPr>
        <w:rFonts w:ascii="Arial" w:hAnsi="Arial" w:cs="Arial"/>
        <w:sz w:val="24"/>
      </w:rPr>
    </w:pPr>
    <w:r>
      <w:drawing>
        <wp:inline distT="0" distB="0" distL="114300" distR="114300">
          <wp:extent cx="1656715" cy="629920"/>
          <wp:effectExtent l="0" t="0" r="0" b="0"/>
          <wp:docPr id="1" name="Picture 1" descr="品牌LOGO新英文-大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品牌LOGO新英文-大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715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NDU2YmM0Y2E4OTNkY2MzNDkyYTcxZjJkNjFhMGUifQ=="/>
  </w:docVars>
  <w:rsids>
    <w:rsidRoot w:val="0034475D"/>
    <w:rsid w:val="000338CA"/>
    <w:rsid w:val="00073D4E"/>
    <w:rsid w:val="000C1FF5"/>
    <w:rsid w:val="0011271B"/>
    <w:rsid w:val="0015407F"/>
    <w:rsid w:val="00156756"/>
    <w:rsid w:val="001610B2"/>
    <w:rsid w:val="00165C46"/>
    <w:rsid w:val="00192440"/>
    <w:rsid w:val="001B5672"/>
    <w:rsid w:val="001E19BF"/>
    <w:rsid w:val="00237D9D"/>
    <w:rsid w:val="002450E6"/>
    <w:rsid w:val="002A1F3B"/>
    <w:rsid w:val="002A693C"/>
    <w:rsid w:val="002B753C"/>
    <w:rsid w:val="003104B1"/>
    <w:rsid w:val="00314B19"/>
    <w:rsid w:val="0034475D"/>
    <w:rsid w:val="00352071"/>
    <w:rsid w:val="003708D0"/>
    <w:rsid w:val="003A32CB"/>
    <w:rsid w:val="003E2926"/>
    <w:rsid w:val="003E6CC7"/>
    <w:rsid w:val="004471D2"/>
    <w:rsid w:val="00461125"/>
    <w:rsid w:val="00461554"/>
    <w:rsid w:val="004D7E48"/>
    <w:rsid w:val="005219A4"/>
    <w:rsid w:val="005545BC"/>
    <w:rsid w:val="00571B0A"/>
    <w:rsid w:val="0058389F"/>
    <w:rsid w:val="005C2F90"/>
    <w:rsid w:val="00670300"/>
    <w:rsid w:val="006B3C6C"/>
    <w:rsid w:val="007439C5"/>
    <w:rsid w:val="00767AD2"/>
    <w:rsid w:val="007C03BA"/>
    <w:rsid w:val="007D4D88"/>
    <w:rsid w:val="007E058F"/>
    <w:rsid w:val="007F26CC"/>
    <w:rsid w:val="00811B58"/>
    <w:rsid w:val="0082093C"/>
    <w:rsid w:val="00851A8B"/>
    <w:rsid w:val="008E311C"/>
    <w:rsid w:val="009341BF"/>
    <w:rsid w:val="009678C0"/>
    <w:rsid w:val="009910A2"/>
    <w:rsid w:val="009C6383"/>
    <w:rsid w:val="009E191D"/>
    <w:rsid w:val="00A00A0C"/>
    <w:rsid w:val="00A01523"/>
    <w:rsid w:val="00A8216A"/>
    <w:rsid w:val="00AA781A"/>
    <w:rsid w:val="00B632C9"/>
    <w:rsid w:val="00BB2430"/>
    <w:rsid w:val="00CC73C2"/>
    <w:rsid w:val="00D01DD2"/>
    <w:rsid w:val="00D92279"/>
    <w:rsid w:val="00DE26A0"/>
    <w:rsid w:val="00E31B3E"/>
    <w:rsid w:val="00E646DA"/>
    <w:rsid w:val="00EB429E"/>
    <w:rsid w:val="00EE464F"/>
    <w:rsid w:val="00F90EBA"/>
    <w:rsid w:val="00FF6D90"/>
    <w:rsid w:val="05FD5539"/>
    <w:rsid w:val="07DF03BE"/>
    <w:rsid w:val="095A73AC"/>
    <w:rsid w:val="17437B12"/>
    <w:rsid w:val="18890797"/>
    <w:rsid w:val="1FF724A8"/>
    <w:rsid w:val="2DBD0BAE"/>
    <w:rsid w:val="2DCE36CB"/>
    <w:rsid w:val="43427D96"/>
    <w:rsid w:val="4B332494"/>
    <w:rsid w:val="4C592318"/>
    <w:rsid w:val="503B3C13"/>
    <w:rsid w:val="6C37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Heading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HTML Preformatted Char"/>
    <w:basedOn w:val="9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5">
    <w:name w:val="Balloon Text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fontstyle01"/>
    <w:basedOn w:val="9"/>
    <w:qFormat/>
    <w:uiPriority w:val="0"/>
    <w:rPr>
      <w:rFonts w:hint="default" w:ascii="Arial" w:hAnsi="Arial" w:cs="Arial"/>
      <w:b/>
      <w:bCs/>
      <w:color w:val="000000"/>
      <w:sz w:val="28"/>
      <w:szCs w:val="28"/>
    </w:rPr>
  </w:style>
  <w:style w:type="character" w:customStyle="1" w:styleId="17">
    <w:name w:val="fontstyle21"/>
    <w:basedOn w:val="9"/>
    <w:qFormat/>
    <w:uiPriority w:val="0"/>
    <w:rPr>
      <w:rFonts w:hint="default" w:ascii="Arial" w:hAnsi="Arial" w:cs="Arial"/>
      <w:color w:val="00000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style31"/>
    <w:basedOn w:val="9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20">
    <w:name w:val="fontstyle41"/>
    <w:basedOn w:val="9"/>
    <w:qFormat/>
    <w:uiPriority w:val="0"/>
    <w:rPr>
      <w:rFonts w:hint="default" w:ascii="Calibri" w:hAnsi="Calibri" w:cs="Calibri"/>
      <w:color w:val="000000"/>
      <w:sz w:val="22"/>
      <w:szCs w:val="22"/>
    </w:rPr>
  </w:style>
  <w:style w:type="character" w:customStyle="1" w:styleId="21">
    <w:name w:val="fontstyle51"/>
    <w:basedOn w:val="9"/>
    <w:qFormat/>
    <w:uiPriority w:val="0"/>
    <w:rPr>
      <w:rFonts w:hint="default" w:ascii="Arial" w:hAnsi="Arial" w:cs="Arial"/>
      <w:i/>
      <w:iCs/>
      <w:color w:val="000000"/>
      <w:sz w:val="22"/>
      <w:szCs w:val="22"/>
    </w:rPr>
  </w:style>
  <w:style w:type="paragraph" w:customStyle="1" w:styleId="22">
    <w:name w:val="ordinary-output"/>
    <w:basedOn w:val="1"/>
    <w:qFormat/>
    <w:uiPriority w:val="0"/>
    <w:pPr>
      <w:widowControl/>
      <w:spacing w:before="100" w:beforeAutospacing="1" w:after="100" w:afterAutospacing="1" w:line="450" w:lineRule="atLeast"/>
      <w:jc w:val="left"/>
    </w:pPr>
    <w:rPr>
      <w:rFonts w:ascii="宋体" w:hAnsi="宋体" w:eastAsia="宋体" w:cs="宋体"/>
      <w:color w:val="333333"/>
      <w:kern w:val="0"/>
      <w:sz w:val="36"/>
      <w:szCs w:val="36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11"/>
      <w:ind w:left="48"/>
      <w:jc w:val="left"/>
    </w:pPr>
    <w:rPr>
      <w:rFonts w:ascii="Arial" w:hAnsi="Arial" w:eastAsia="Arial" w:cs="Arial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1B0B1-E6D4-468B-8614-9E42B9F47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</Words>
  <Characters>86</Characters>
  <Lines>5</Lines>
  <Paragraphs>1</Paragraphs>
  <TotalTime>7</TotalTime>
  <ScaleCrop>false</ScaleCrop>
  <LinksUpToDate>false</LinksUpToDate>
  <CharactersWithSpaces>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2022-08-10T04:16:00Z</dcterms:created>
  <dc:creator>Administrator</dc:creator>
  <cp:lastModifiedBy>...</cp:lastModifiedBy>
  <cp:lastPrinted>2019-08-31T02:21:00Z</cp:lastPrinted>
  <dcterms:modified xsi:type="dcterms:W3CDTF">2024-07-01T12:39:02Z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35F0C4F80F3146388DC4F7558BAD1C30_13</vt:lpwstr>
  </property>
</Properties>
</file>